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6618" w:rsidRDefault="00BA6618" w:rsidP="00030846">
      <w:pPr>
        <w:pStyle w:val="NoSpacing"/>
        <w:jc w:val="both"/>
        <w:rPr>
          <w:rFonts w:ascii="Times New Roman" w:hAnsi="Times New Roman" w:cs="Times New Roman"/>
          <w:sz w:val="24"/>
          <w:szCs w:val="24"/>
        </w:rPr>
      </w:pPr>
    </w:p>
    <w:p w:rsidR="00BA6618" w:rsidRPr="00BA6618" w:rsidRDefault="001F1805" w:rsidP="00BA6618">
      <w:pPr>
        <w:pStyle w:val="NoSpacing"/>
        <w:jc w:val="center"/>
        <w:rPr>
          <w:rFonts w:ascii="Times New Roman" w:hAnsi="Times New Roman" w:cs="Times New Roman"/>
          <w:sz w:val="36"/>
          <w:szCs w:val="36"/>
        </w:rPr>
      </w:pPr>
      <w:r>
        <w:rPr>
          <w:rFonts w:ascii="Times New Roman" w:hAnsi="Times New Roman" w:cs="Times New Roman"/>
          <w:sz w:val="36"/>
          <w:szCs w:val="36"/>
        </w:rPr>
        <w:t>PUBLIC POLICY - PRIVACY</w:t>
      </w:r>
      <w:bookmarkStart w:id="0" w:name="_GoBack"/>
      <w:bookmarkEnd w:id="0"/>
    </w:p>
    <w:p w:rsidR="00BA6618" w:rsidRDefault="00BA6618" w:rsidP="00030846">
      <w:pPr>
        <w:pStyle w:val="NoSpacing"/>
        <w:jc w:val="both"/>
        <w:rPr>
          <w:rFonts w:ascii="Times New Roman" w:hAnsi="Times New Roman" w:cs="Times New Roman"/>
          <w:sz w:val="24"/>
          <w:szCs w:val="24"/>
        </w:rPr>
      </w:pPr>
    </w:p>
    <w:p w:rsidR="007C5ECE" w:rsidRDefault="00E74A33" w:rsidP="007C5ECE">
      <w:pPr>
        <w:pStyle w:val="NoSpacing"/>
        <w:rPr>
          <w:rFonts w:ascii="Times New Roman" w:hAnsi="Times New Roman" w:cs="Times New Roman"/>
          <w:sz w:val="24"/>
          <w:szCs w:val="24"/>
        </w:rPr>
      </w:pPr>
      <w:r>
        <w:rPr>
          <w:rFonts w:ascii="Times New Roman" w:hAnsi="Times New Roman" w:cs="Times New Roman"/>
          <w:noProof/>
          <w:sz w:val="32"/>
          <w:szCs w:val="32"/>
        </w:rPr>
        <w:drawing>
          <wp:anchor distT="0" distB="0" distL="114300" distR="114300" simplePos="0" relativeHeight="251658240" behindDoc="1" locked="0" layoutInCell="1" allowOverlap="1">
            <wp:simplePos x="0" y="0"/>
            <wp:positionH relativeFrom="column">
              <wp:posOffset>31750</wp:posOffset>
            </wp:positionH>
            <wp:positionV relativeFrom="paragraph">
              <wp:posOffset>91440</wp:posOffset>
            </wp:positionV>
            <wp:extent cx="1383323" cy="185224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ssandroDAcquisti.jpg"/>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383323" cy="1852246"/>
                    </a:xfrm>
                    <a:prstGeom prst="rect">
                      <a:avLst/>
                    </a:prstGeom>
                  </pic:spPr>
                </pic:pic>
              </a:graphicData>
            </a:graphic>
          </wp:anchor>
        </w:drawing>
      </w:r>
      <w:r w:rsidR="00DE455F">
        <w:rPr>
          <w:rFonts w:ascii="Times New Roman" w:hAnsi="Times New Roman" w:cs="Times New Roman"/>
          <w:noProof/>
          <w:sz w:val="32"/>
          <w:szCs w:val="32"/>
        </w:rPr>
        <w:t xml:space="preserve">                             </w:t>
      </w:r>
      <w:r w:rsidR="007C5ECE">
        <w:rPr>
          <w:rFonts w:ascii="Times New Roman" w:hAnsi="Times New Roman" w:cs="Times New Roman"/>
          <w:noProof/>
          <w:sz w:val="32"/>
          <w:szCs w:val="32"/>
        </w:rPr>
        <w:t>Alessandro Acquisti</w:t>
      </w:r>
      <w:r w:rsidR="006A1A6F">
        <w:rPr>
          <w:rFonts w:ascii="Times New Roman" w:hAnsi="Times New Roman" w:cs="Times New Roman"/>
          <w:noProof/>
          <w:sz w:val="32"/>
          <w:szCs w:val="32"/>
        </w:rPr>
        <w:t xml:space="preserve"> </w:t>
      </w:r>
      <w:r w:rsidR="00E2258B" w:rsidRPr="000157F7">
        <w:rPr>
          <w:rFonts w:ascii="Times New Roman" w:hAnsi="Times New Roman" w:cs="Times New Roman"/>
          <w:sz w:val="24"/>
          <w:szCs w:val="24"/>
        </w:rPr>
        <w:t xml:space="preserve">is </w:t>
      </w:r>
      <w:r w:rsidR="007C5ECE" w:rsidRPr="007C5ECE">
        <w:rPr>
          <w:rFonts w:ascii="Times New Roman" w:hAnsi="Times New Roman" w:cs="Times New Roman"/>
          <w:sz w:val="24"/>
          <w:szCs w:val="24"/>
        </w:rPr>
        <w:t>a Professor of</w:t>
      </w:r>
      <w:r w:rsidR="007C5ECE">
        <w:rPr>
          <w:rFonts w:ascii="Times New Roman" w:hAnsi="Times New Roman" w:cs="Times New Roman"/>
          <w:sz w:val="24"/>
          <w:szCs w:val="24"/>
        </w:rPr>
        <w:t xml:space="preserve"> Information Technology</w:t>
      </w:r>
    </w:p>
    <w:p w:rsidR="007C5ECE" w:rsidRDefault="007C5ECE" w:rsidP="007C5ECE">
      <w:pPr>
        <w:pStyle w:val="NoSpacing"/>
        <w:ind w:left="1440" w:firstLine="720"/>
        <w:rPr>
          <w:rStyle w:val="Hyperlink"/>
        </w:rPr>
      </w:pPr>
      <w:r>
        <w:rPr>
          <w:rFonts w:ascii="Times New Roman" w:hAnsi="Times New Roman" w:cs="Times New Roman"/>
          <w:sz w:val="24"/>
          <w:szCs w:val="24"/>
        </w:rPr>
        <w:t xml:space="preserve">  </w:t>
      </w:r>
      <w:r w:rsidRPr="007C5ECE">
        <w:rPr>
          <w:rFonts w:ascii="Times New Roman" w:hAnsi="Times New Roman" w:cs="Times New Roman"/>
          <w:sz w:val="24"/>
          <w:szCs w:val="24"/>
        </w:rPr>
        <w:t> </w:t>
      </w:r>
      <w:proofErr w:type="gramStart"/>
      <w:r w:rsidRPr="007C5ECE">
        <w:rPr>
          <w:rFonts w:ascii="Times New Roman" w:hAnsi="Times New Roman" w:cs="Times New Roman"/>
          <w:sz w:val="24"/>
          <w:szCs w:val="24"/>
        </w:rPr>
        <w:t>and</w:t>
      </w:r>
      <w:proofErr w:type="gramEnd"/>
      <w:r w:rsidRPr="007C5ECE">
        <w:rPr>
          <w:rFonts w:ascii="Times New Roman" w:hAnsi="Times New Roman" w:cs="Times New Roman"/>
          <w:sz w:val="24"/>
          <w:szCs w:val="24"/>
        </w:rPr>
        <w:t xml:space="preserve"> Public Policy at the </w:t>
      </w:r>
      <w:hyperlink r:id="rId6" w:history="1">
        <w:r w:rsidRPr="007C5ECE">
          <w:rPr>
            <w:rStyle w:val="Hyperlink"/>
            <w:rFonts w:ascii="Times New Roman" w:hAnsi="Times New Roman" w:cs="Times New Roman"/>
            <w:color w:val="auto"/>
            <w:sz w:val="24"/>
            <w:szCs w:val="24"/>
            <w:u w:val="none"/>
          </w:rPr>
          <w:t>Heinz College</w:t>
        </w:r>
      </w:hyperlink>
      <w:r w:rsidRPr="007C5ECE">
        <w:rPr>
          <w:rFonts w:ascii="Times New Roman" w:hAnsi="Times New Roman" w:cs="Times New Roman"/>
          <w:sz w:val="24"/>
          <w:szCs w:val="24"/>
        </w:rPr>
        <w:t> at </w:t>
      </w:r>
      <w:r w:rsidR="00590AAB" w:rsidRPr="007C5ECE">
        <w:rPr>
          <w:rFonts w:ascii="Times New Roman" w:hAnsi="Times New Roman" w:cs="Times New Roman"/>
          <w:sz w:val="24"/>
          <w:szCs w:val="24"/>
        </w:rPr>
        <w:fldChar w:fldCharType="begin"/>
      </w:r>
      <w:r w:rsidRPr="007C5ECE">
        <w:rPr>
          <w:rFonts w:ascii="Times New Roman" w:hAnsi="Times New Roman" w:cs="Times New Roman"/>
          <w:sz w:val="24"/>
          <w:szCs w:val="24"/>
        </w:rPr>
        <w:instrText xml:space="preserve"> HYPERLINK "http://www.cmu.edu/" </w:instrText>
      </w:r>
      <w:r w:rsidR="00590AAB" w:rsidRPr="007C5ECE">
        <w:rPr>
          <w:rFonts w:ascii="Times New Roman" w:hAnsi="Times New Roman" w:cs="Times New Roman"/>
          <w:sz w:val="24"/>
          <w:szCs w:val="24"/>
        </w:rPr>
        <w:fldChar w:fldCharType="separate"/>
      </w:r>
      <w:r w:rsidRPr="007C5ECE">
        <w:rPr>
          <w:rStyle w:val="Hyperlink"/>
          <w:rFonts w:ascii="Times New Roman" w:hAnsi="Times New Roman" w:cs="Times New Roman"/>
          <w:color w:val="auto"/>
          <w:sz w:val="24"/>
          <w:szCs w:val="24"/>
          <w:u w:val="none"/>
        </w:rPr>
        <w:t>Carnegie Mellon</w:t>
      </w:r>
      <w:r>
        <w:rPr>
          <w:rStyle w:val="Hyperlink"/>
          <w:rFonts w:ascii="Times New Roman" w:hAnsi="Times New Roman" w:cs="Times New Roman"/>
          <w:color w:val="auto"/>
          <w:sz w:val="24"/>
          <w:szCs w:val="24"/>
          <w:u w:val="none"/>
        </w:rPr>
        <w:t xml:space="preserve"> University,</w:t>
      </w:r>
    </w:p>
    <w:p w:rsidR="007C5ECE" w:rsidRDefault="007C5ECE" w:rsidP="007C5ECE">
      <w:pPr>
        <w:pStyle w:val="NoSpacing"/>
        <w:ind w:left="1440" w:firstLine="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  </w:t>
      </w:r>
      <w:r w:rsidR="00590AAB" w:rsidRPr="007C5ECE">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sidRPr="007C5ECE">
        <w:rPr>
          <w:rFonts w:ascii="Times New Roman" w:hAnsi="Times New Roman" w:cs="Times New Roman"/>
          <w:sz w:val="24"/>
          <w:szCs w:val="24"/>
        </w:rPr>
        <w:t>the</w:t>
      </w:r>
      <w:proofErr w:type="gramEnd"/>
      <w:r w:rsidRPr="007C5ECE">
        <w:rPr>
          <w:rFonts w:ascii="Times New Roman" w:hAnsi="Times New Roman" w:cs="Times New Roman"/>
          <w:sz w:val="24"/>
          <w:szCs w:val="24"/>
        </w:rPr>
        <w:t xml:space="preserve"> director of the </w:t>
      </w:r>
      <w:proofErr w:type="spellStart"/>
      <w:r w:rsidRPr="007C5ECE">
        <w:rPr>
          <w:rFonts w:ascii="Times New Roman" w:hAnsi="Times New Roman" w:cs="Times New Roman"/>
          <w:sz w:val="24"/>
          <w:szCs w:val="24"/>
        </w:rPr>
        <w:t>Peex</w:t>
      </w:r>
      <w:proofErr w:type="spellEnd"/>
      <w:r w:rsidRPr="007C5ECE">
        <w:rPr>
          <w:rFonts w:ascii="Times New Roman" w:hAnsi="Times New Roman" w:cs="Times New Roman"/>
          <w:sz w:val="24"/>
          <w:szCs w:val="24"/>
        </w:rPr>
        <w:t xml:space="preserve"> (Privacy Economics Experiments) lab at CMU,</w:t>
      </w:r>
    </w:p>
    <w:p w:rsidR="007C5ECE" w:rsidRDefault="007C5ECE" w:rsidP="007C5ECE">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co-D</w:t>
      </w:r>
      <w:r w:rsidRPr="007C5ECE">
        <w:rPr>
          <w:rFonts w:ascii="Times New Roman" w:hAnsi="Times New Roman" w:cs="Times New Roman"/>
          <w:sz w:val="24"/>
          <w:szCs w:val="24"/>
        </w:rPr>
        <w:t>irector of Carnegie Mellon’s CBDR (Center for Behavioral</w:t>
      </w:r>
    </w:p>
    <w:p w:rsidR="007C5ECE" w:rsidRDefault="007C5ECE" w:rsidP="007C5ECE">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7C5ECE">
        <w:rPr>
          <w:rFonts w:ascii="Times New Roman" w:hAnsi="Times New Roman" w:cs="Times New Roman"/>
          <w:sz w:val="24"/>
          <w:szCs w:val="24"/>
        </w:rPr>
        <w:t xml:space="preserve"> </w:t>
      </w:r>
      <w:proofErr w:type="gramStart"/>
      <w:r w:rsidRPr="007C5ECE">
        <w:rPr>
          <w:rFonts w:ascii="Times New Roman" w:hAnsi="Times New Roman" w:cs="Times New Roman"/>
          <w:sz w:val="24"/>
          <w:szCs w:val="24"/>
        </w:rPr>
        <w:t>and</w:t>
      </w:r>
      <w:proofErr w:type="gramEnd"/>
      <w:r w:rsidRPr="007C5ECE">
        <w:rPr>
          <w:rFonts w:ascii="Times New Roman" w:hAnsi="Times New Roman" w:cs="Times New Roman"/>
          <w:sz w:val="24"/>
          <w:szCs w:val="24"/>
        </w:rPr>
        <w:t xml:space="preserve"> Decision Research)</w:t>
      </w:r>
      <w:r>
        <w:rPr>
          <w:rFonts w:ascii="Times New Roman" w:hAnsi="Times New Roman" w:cs="Times New Roman"/>
          <w:sz w:val="24"/>
          <w:szCs w:val="24"/>
        </w:rPr>
        <w:t xml:space="preserve">, </w:t>
      </w:r>
      <w:r w:rsidRPr="007C5ECE">
        <w:rPr>
          <w:rFonts w:ascii="Times New Roman" w:hAnsi="Times New Roman" w:cs="Times New Roman"/>
          <w:sz w:val="24"/>
          <w:szCs w:val="24"/>
        </w:rPr>
        <w:t>and, an </w:t>
      </w:r>
      <w:hyperlink r:id="rId7" w:history="1">
        <w:r w:rsidRPr="007C5ECE">
          <w:rPr>
            <w:rStyle w:val="Hyperlink"/>
            <w:rFonts w:ascii="Times New Roman" w:hAnsi="Times New Roman" w:cs="Times New Roman"/>
            <w:color w:val="auto"/>
            <w:sz w:val="24"/>
            <w:szCs w:val="24"/>
            <w:u w:val="none"/>
          </w:rPr>
          <w:t>Andrew Carnegie Fellow</w:t>
        </w:r>
      </w:hyperlink>
      <w:r w:rsidRPr="007C5ECE">
        <w:rPr>
          <w:rFonts w:ascii="Times New Roman" w:hAnsi="Times New Roman" w:cs="Times New Roman"/>
          <w:sz w:val="24"/>
          <w:szCs w:val="24"/>
        </w:rPr>
        <w:t> (inaugural</w:t>
      </w:r>
    </w:p>
    <w:p w:rsidR="007C5ECE" w:rsidRDefault="007C5ECE" w:rsidP="007C5ECE">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7C5ECE">
        <w:rPr>
          <w:rFonts w:ascii="Times New Roman" w:hAnsi="Times New Roman" w:cs="Times New Roman"/>
          <w:sz w:val="24"/>
          <w:szCs w:val="24"/>
        </w:rPr>
        <w:t xml:space="preserve"> </w:t>
      </w:r>
      <w:proofErr w:type="gramStart"/>
      <w:r w:rsidRPr="007C5ECE">
        <w:rPr>
          <w:rFonts w:ascii="Times New Roman" w:hAnsi="Times New Roman" w:cs="Times New Roman"/>
          <w:sz w:val="24"/>
          <w:szCs w:val="24"/>
        </w:rPr>
        <w:t>class</w:t>
      </w:r>
      <w:proofErr w:type="gramEnd"/>
      <w:r w:rsidRPr="007C5ECE">
        <w:rPr>
          <w:rFonts w:ascii="Times New Roman" w:hAnsi="Times New Roman" w:cs="Times New Roman"/>
          <w:sz w:val="24"/>
          <w:szCs w:val="24"/>
        </w:rPr>
        <w:t xml:space="preserve">).  </w:t>
      </w:r>
      <w:r>
        <w:rPr>
          <w:rFonts w:ascii="Times New Roman" w:hAnsi="Times New Roman" w:cs="Times New Roman"/>
          <w:sz w:val="24"/>
          <w:szCs w:val="24"/>
        </w:rPr>
        <w:t xml:space="preserve">He is </w:t>
      </w:r>
      <w:r w:rsidRPr="007C5ECE">
        <w:rPr>
          <w:rFonts w:ascii="Times New Roman" w:hAnsi="Times New Roman" w:cs="Times New Roman"/>
          <w:sz w:val="24"/>
          <w:szCs w:val="24"/>
        </w:rPr>
        <w:t>also a member of the CMU Usable Privacy and Security</w:t>
      </w:r>
    </w:p>
    <w:p w:rsidR="007C5ECE" w:rsidRDefault="007C5ECE" w:rsidP="007C5ECE">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7C5ECE">
        <w:rPr>
          <w:rFonts w:ascii="Times New Roman" w:hAnsi="Times New Roman" w:cs="Times New Roman"/>
          <w:sz w:val="24"/>
          <w:szCs w:val="24"/>
        </w:rPr>
        <w:t xml:space="preserve"> Laboratory, of CMU </w:t>
      </w:r>
      <w:hyperlink r:id="rId8" w:history="1">
        <w:proofErr w:type="spellStart"/>
        <w:r w:rsidRPr="007C5ECE">
          <w:rPr>
            <w:rStyle w:val="Hyperlink"/>
            <w:rFonts w:ascii="Times New Roman" w:hAnsi="Times New Roman" w:cs="Times New Roman"/>
            <w:color w:val="auto"/>
            <w:sz w:val="24"/>
            <w:szCs w:val="24"/>
            <w:u w:val="none"/>
          </w:rPr>
          <w:t>CyLab</w:t>
        </w:r>
        <w:proofErr w:type="spellEnd"/>
      </w:hyperlink>
      <w:r w:rsidRPr="007C5ECE">
        <w:rPr>
          <w:rFonts w:ascii="Times New Roman" w:hAnsi="Times New Roman" w:cs="Times New Roman"/>
          <w:sz w:val="24"/>
          <w:szCs w:val="24"/>
        </w:rPr>
        <w:t>, and</w:t>
      </w:r>
      <w:r>
        <w:rPr>
          <w:rFonts w:ascii="Times New Roman" w:hAnsi="Times New Roman" w:cs="Times New Roman"/>
          <w:sz w:val="24"/>
          <w:szCs w:val="24"/>
        </w:rPr>
        <w:t>,</w:t>
      </w:r>
      <w:r w:rsidRPr="007C5ECE">
        <w:rPr>
          <w:rFonts w:ascii="Times New Roman" w:hAnsi="Times New Roman" w:cs="Times New Roman"/>
          <w:sz w:val="24"/>
          <w:szCs w:val="24"/>
        </w:rPr>
        <w:t xml:space="preserve"> of the National Academies' </w:t>
      </w:r>
    </w:p>
    <w:p w:rsidR="007C5ECE" w:rsidRDefault="007C5ECE" w:rsidP="007C5ECE">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7C5ECE">
        <w:rPr>
          <w:rFonts w:ascii="Times New Roman" w:hAnsi="Times New Roman" w:cs="Times New Roman"/>
          <w:sz w:val="24"/>
          <w:szCs w:val="24"/>
        </w:rPr>
        <w:t>Committee on public response to alerts and warnings using social media</w:t>
      </w:r>
    </w:p>
    <w:p w:rsidR="007C5ECE" w:rsidRDefault="007C5ECE" w:rsidP="007C5ECE">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C5ECE">
        <w:rPr>
          <w:rFonts w:ascii="Times New Roman" w:hAnsi="Times New Roman" w:cs="Times New Roman"/>
          <w:sz w:val="24"/>
          <w:szCs w:val="24"/>
        </w:rPr>
        <w:t>and</w:t>
      </w:r>
      <w:proofErr w:type="gramEnd"/>
      <w:r w:rsidRPr="007C5ECE">
        <w:rPr>
          <w:rFonts w:ascii="Times New Roman" w:hAnsi="Times New Roman" w:cs="Times New Roman"/>
          <w:sz w:val="24"/>
          <w:szCs w:val="24"/>
        </w:rPr>
        <w:t xml:space="preserve"> associated privacy considerations.</w:t>
      </w:r>
      <w:r>
        <w:rPr>
          <w:rFonts w:ascii="Times New Roman" w:hAnsi="Times New Roman" w:cs="Times New Roman"/>
          <w:sz w:val="24"/>
          <w:szCs w:val="24"/>
        </w:rPr>
        <w:t xml:space="preserve">  He </w:t>
      </w:r>
      <w:r w:rsidRPr="007C5ECE">
        <w:rPr>
          <w:rFonts w:ascii="Times New Roman" w:hAnsi="Times New Roman" w:cs="Times New Roman"/>
          <w:sz w:val="24"/>
          <w:szCs w:val="24"/>
        </w:rPr>
        <w:t>has been the recipient of the</w:t>
      </w:r>
    </w:p>
    <w:p w:rsidR="007C5ECE" w:rsidRDefault="007C5ECE" w:rsidP="007C5ECE">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7C5ECE">
        <w:rPr>
          <w:rFonts w:ascii="Times New Roman" w:hAnsi="Times New Roman" w:cs="Times New Roman"/>
          <w:sz w:val="24"/>
          <w:szCs w:val="24"/>
        </w:rPr>
        <w:t xml:space="preserve"> PET Award for Outstanding Research in Privacy Enhancing </w:t>
      </w:r>
    </w:p>
    <w:p w:rsidR="007C5ECE" w:rsidRDefault="007C5ECE" w:rsidP="007C5ECE">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7C5ECE">
        <w:rPr>
          <w:rFonts w:ascii="Times New Roman" w:hAnsi="Times New Roman" w:cs="Times New Roman"/>
          <w:sz w:val="24"/>
          <w:szCs w:val="24"/>
        </w:rPr>
        <w:t xml:space="preserve">Technologies, the IBM Best Academic Privacy Faculty Award, </w:t>
      </w:r>
      <w:r w:rsidR="006365E0">
        <w:rPr>
          <w:rFonts w:ascii="Times New Roman" w:hAnsi="Times New Roman" w:cs="Times New Roman"/>
          <w:sz w:val="24"/>
          <w:szCs w:val="24"/>
        </w:rPr>
        <w:t xml:space="preserve">and </w:t>
      </w:r>
      <w:r w:rsidRPr="007C5ECE">
        <w:rPr>
          <w:rFonts w:ascii="Times New Roman" w:hAnsi="Times New Roman" w:cs="Times New Roman"/>
          <w:sz w:val="24"/>
          <w:szCs w:val="24"/>
        </w:rPr>
        <w:t>the</w:t>
      </w:r>
    </w:p>
    <w:p w:rsidR="007C5ECE" w:rsidRDefault="007C5ECE" w:rsidP="006365E0">
      <w:pPr>
        <w:pStyle w:val="NoSpacing"/>
        <w:rPr>
          <w:rFonts w:ascii="Times New Roman" w:hAnsi="Times New Roman" w:cs="Times New Roman"/>
          <w:sz w:val="24"/>
          <w:szCs w:val="24"/>
        </w:rPr>
      </w:pPr>
      <w:r w:rsidRPr="007C5ECE">
        <w:rPr>
          <w:rFonts w:ascii="Times New Roman" w:hAnsi="Times New Roman" w:cs="Times New Roman"/>
          <w:sz w:val="24"/>
          <w:szCs w:val="24"/>
        </w:rPr>
        <w:t>Heinz College School of Information's Teaching Excellence Award.</w:t>
      </w:r>
      <w:r>
        <w:rPr>
          <w:rFonts w:ascii="Times New Roman" w:hAnsi="Times New Roman" w:cs="Times New Roman"/>
          <w:sz w:val="24"/>
          <w:szCs w:val="24"/>
        </w:rPr>
        <w:t xml:space="preserve"> </w:t>
      </w:r>
      <w:r w:rsidRPr="007C5ECE">
        <w:rPr>
          <w:rFonts w:ascii="Times New Roman" w:hAnsi="Times New Roman" w:cs="Times New Roman"/>
          <w:sz w:val="24"/>
          <w:szCs w:val="24"/>
        </w:rPr>
        <w:t xml:space="preserve"> </w:t>
      </w:r>
      <w:r w:rsidR="006365E0">
        <w:rPr>
          <w:rFonts w:ascii="Times New Roman" w:hAnsi="Times New Roman" w:cs="Times New Roman"/>
          <w:sz w:val="24"/>
          <w:szCs w:val="24"/>
        </w:rPr>
        <w:t xml:space="preserve">He has </w:t>
      </w:r>
      <w:r w:rsidR="006365E0" w:rsidRPr="007C5ECE">
        <w:rPr>
          <w:rFonts w:ascii="Times New Roman" w:hAnsi="Times New Roman" w:cs="Times New Roman"/>
          <w:sz w:val="24"/>
          <w:szCs w:val="24"/>
        </w:rPr>
        <w:t xml:space="preserve">co-chaired </w:t>
      </w:r>
      <w:r w:rsidR="006365E0">
        <w:rPr>
          <w:rFonts w:ascii="Times New Roman" w:hAnsi="Times New Roman" w:cs="Times New Roman"/>
          <w:sz w:val="24"/>
          <w:szCs w:val="24"/>
        </w:rPr>
        <w:t xml:space="preserve">the </w:t>
      </w:r>
      <w:hyperlink r:id="rId9" w:history="1">
        <w:r w:rsidR="006365E0" w:rsidRPr="007C5ECE">
          <w:rPr>
            <w:rStyle w:val="Hyperlink"/>
            <w:rFonts w:ascii="Times New Roman" w:hAnsi="Times New Roman" w:cs="Times New Roman"/>
            <w:color w:val="auto"/>
            <w:sz w:val="24"/>
            <w:szCs w:val="24"/>
            <w:u w:val="none"/>
          </w:rPr>
          <w:t>DIMACS Workshop on Information Security Economics</w:t>
        </w:r>
      </w:hyperlink>
      <w:r w:rsidR="006365E0" w:rsidRPr="007C5ECE">
        <w:rPr>
          <w:rFonts w:ascii="Times New Roman" w:hAnsi="Times New Roman" w:cs="Times New Roman"/>
          <w:sz w:val="24"/>
          <w:szCs w:val="24"/>
        </w:rPr>
        <w:t>, the </w:t>
      </w:r>
      <w:hyperlink r:id="rId10" w:history="1">
        <w:r w:rsidR="006365E0" w:rsidRPr="007C5ECE">
          <w:rPr>
            <w:rStyle w:val="Hyperlink"/>
            <w:rFonts w:ascii="Times New Roman" w:hAnsi="Times New Roman" w:cs="Times New Roman"/>
            <w:color w:val="auto"/>
            <w:sz w:val="24"/>
            <w:szCs w:val="24"/>
            <w:u w:val="none"/>
          </w:rPr>
          <w:t>WEIS Workshop on the Economics of Information Security</w:t>
        </w:r>
      </w:hyperlink>
      <w:r w:rsidR="006365E0" w:rsidRPr="007C5ECE">
        <w:rPr>
          <w:rFonts w:ascii="Times New Roman" w:hAnsi="Times New Roman" w:cs="Times New Roman"/>
          <w:sz w:val="24"/>
          <w:szCs w:val="24"/>
        </w:rPr>
        <w:t>, and</w:t>
      </w:r>
      <w:r w:rsidR="006365E0">
        <w:rPr>
          <w:rFonts w:ascii="Times New Roman" w:hAnsi="Times New Roman" w:cs="Times New Roman"/>
          <w:sz w:val="24"/>
          <w:szCs w:val="24"/>
        </w:rPr>
        <w:t>,</w:t>
      </w:r>
      <w:r w:rsidR="006365E0" w:rsidRPr="007C5ECE">
        <w:rPr>
          <w:rFonts w:ascii="Times New Roman" w:hAnsi="Times New Roman" w:cs="Times New Roman"/>
          <w:sz w:val="24"/>
          <w:szCs w:val="24"/>
        </w:rPr>
        <w:t xml:space="preserve"> the </w:t>
      </w:r>
      <w:hyperlink r:id="rId11" w:history="1">
        <w:r w:rsidR="006365E0" w:rsidRPr="007C5ECE">
          <w:rPr>
            <w:rStyle w:val="Hyperlink"/>
            <w:rFonts w:ascii="Times New Roman" w:hAnsi="Times New Roman" w:cs="Times New Roman"/>
            <w:color w:val="auto"/>
            <w:sz w:val="24"/>
            <w:szCs w:val="24"/>
            <w:u w:val="none"/>
          </w:rPr>
          <w:t>Workshop on Security and Human Behavior</w:t>
        </w:r>
      </w:hyperlink>
      <w:r w:rsidR="006365E0" w:rsidRPr="007C5ECE">
        <w:rPr>
          <w:rFonts w:ascii="Times New Roman" w:hAnsi="Times New Roman" w:cs="Times New Roman"/>
          <w:sz w:val="24"/>
          <w:szCs w:val="24"/>
        </w:rPr>
        <w:t>.</w:t>
      </w:r>
      <w:r w:rsidR="00154587">
        <w:rPr>
          <w:rFonts w:ascii="Times New Roman" w:hAnsi="Times New Roman" w:cs="Times New Roman"/>
          <w:sz w:val="24"/>
          <w:szCs w:val="24"/>
        </w:rPr>
        <w:t xml:space="preserve">  </w:t>
      </w:r>
      <w:proofErr w:type="spellStart"/>
      <w:r w:rsidR="00154587">
        <w:rPr>
          <w:rFonts w:ascii="Times New Roman" w:hAnsi="Times New Roman" w:cs="Times New Roman"/>
          <w:sz w:val="24"/>
          <w:szCs w:val="24"/>
        </w:rPr>
        <w:t>Acquisti</w:t>
      </w:r>
      <w:proofErr w:type="spellEnd"/>
      <w:r w:rsidR="00154587">
        <w:rPr>
          <w:rFonts w:ascii="Times New Roman" w:hAnsi="Times New Roman" w:cs="Times New Roman"/>
          <w:sz w:val="24"/>
          <w:szCs w:val="24"/>
        </w:rPr>
        <w:t xml:space="preserve"> co-edited the book “Digital </w:t>
      </w:r>
      <w:r w:rsidR="006365E0" w:rsidRPr="00154587">
        <w:rPr>
          <w:rFonts w:ascii="Times New Roman" w:hAnsi="Times New Roman" w:cs="Times New Roman"/>
          <w:sz w:val="24"/>
          <w:szCs w:val="24"/>
        </w:rPr>
        <w:t>Privacy: Theory, Technologies, and Practices</w:t>
      </w:r>
      <w:r w:rsidR="00154587">
        <w:rPr>
          <w:rFonts w:ascii="Times New Roman" w:hAnsi="Times New Roman" w:cs="Times New Roman"/>
          <w:sz w:val="24"/>
          <w:szCs w:val="24"/>
        </w:rPr>
        <w:t>,” and h</w:t>
      </w:r>
      <w:r w:rsidRPr="007C5ECE">
        <w:rPr>
          <w:rFonts w:ascii="Times New Roman" w:hAnsi="Times New Roman" w:cs="Times New Roman"/>
          <w:sz w:val="24"/>
          <w:szCs w:val="24"/>
        </w:rPr>
        <w:t xml:space="preserve">is studies have been published in journals, books, and proceedings across a variety of fields, including Science, Proceedings of the National Academy of Science, Management Science, Journal of Economic Literature, Marketing Science, Journal of Consumer Research, ACM Transactions, Journal of Personality and Social Psychology, and Journal of Experimental Psychology. </w:t>
      </w:r>
      <w:r w:rsidR="006365E0">
        <w:rPr>
          <w:rFonts w:ascii="Times New Roman" w:hAnsi="Times New Roman" w:cs="Times New Roman"/>
          <w:sz w:val="24"/>
          <w:szCs w:val="24"/>
        </w:rPr>
        <w:t xml:space="preserve"> </w:t>
      </w:r>
      <w:r w:rsidR="00154587">
        <w:rPr>
          <w:rFonts w:ascii="Times New Roman" w:hAnsi="Times New Roman" w:cs="Times New Roman"/>
          <w:sz w:val="24"/>
          <w:szCs w:val="24"/>
        </w:rPr>
        <w:t>He</w:t>
      </w:r>
      <w:r w:rsidR="006365E0">
        <w:rPr>
          <w:rFonts w:ascii="Times New Roman" w:hAnsi="Times New Roman" w:cs="Times New Roman"/>
          <w:sz w:val="24"/>
          <w:szCs w:val="24"/>
        </w:rPr>
        <w:t xml:space="preserve"> has testified before</w:t>
      </w:r>
      <w:r w:rsidRPr="007C5ECE">
        <w:rPr>
          <w:rFonts w:ascii="Times New Roman" w:hAnsi="Times New Roman" w:cs="Times New Roman"/>
          <w:sz w:val="24"/>
          <w:szCs w:val="24"/>
        </w:rPr>
        <w:t xml:space="preserve"> U.S. Senate and House committees on issues related to privacy policy and consumer behavior, and</w:t>
      </w:r>
      <w:r w:rsidR="006365E0">
        <w:rPr>
          <w:rFonts w:ascii="Times New Roman" w:hAnsi="Times New Roman" w:cs="Times New Roman"/>
          <w:sz w:val="24"/>
          <w:szCs w:val="24"/>
        </w:rPr>
        <w:t>,</w:t>
      </w:r>
      <w:r w:rsidRPr="007C5ECE">
        <w:rPr>
          <w:rFonts w:ascii="Times New Roman" w:hAnsi="Times New Roman" w:cs="Times New Roman"/>
          <w:sz w:val="24"/>
          <w:szCs w:val="24"/>
        </w:rPr>
        <w:t xml:space="preserve"> has been frequently invited to consult on privacy policy issues by various government bodies, including the White House’s Office of Science and Technology Policy and the Council of Economic Advisers, the Federal Trade Commission, the National Telecommunications and Information Administration, and the Eu</w:t>
      </w:r>
      <w:r w:rsidR="006365E0">
        <w:rPr>
          <w:rFonts w:ascii="Times New Roman" w:hAnsi="Times New Roman" w:cs="Times New Roman"/>
          <w:sz w:val="24"/>
          <w:szCs w:val="24"/>
        </w:rPr>
        <w:t xml:space="preserve">ropean Commission. His </w:t>
      </w:r>
      <w:r w:rsidRPr="007C5ECE">
        <w:rPr>
          <w:rFonts w:ascii="Times New Roman" w:hAnsi="Times New Roman" w:cs="Times New Roman"/>
          <w:sz w:val="24"/>
          <w:szCs w:val="24"/>
        </w:rPr>
        <w:t>findings have been featured in national and international media outlets, including the Economist, the New York Times, the Wall Street Journal, the Washington Post, the Financial Times, Wire</w:t>
      </w:r>
      <w:r w:rsidR="006365E0">
        <w:rPr>
          <w:rFonts w:ascii="Times New Roman" w:hAnsi="Times New Roman" w:cs="Times New Roman"/>
          <w:sz w:val="24"/>
          <w:szCs w:val="24"/>
        </w:rPr>
        <w:t xml:space="preserve">d.com, NPR, CNN, </w:t>
      </w:r>
      <w:r w:rsidR="00154587">
        <w:rPr>
          <w:rFonts w:ascii="Times New Roman" w:hAnsi="Times New Roman" w:cs="Times New Roman"/>
          <w:sz w:val="24"/>
          <w:szCs w:val="24"/>
        </w:rPr>
        <w:t xml:space="preserve">Fox Business News </w:t>
      </w:r>
      <w:r w:rsidR="006365E0">
        <w:rPr>
          <w:rFonts w:ascii="Times New Roman" w:hAnsi="Times New Roman" w:cs="Times New Roman"/>
          <w:sz w:val="24"/>
          <w:szCs w:val="24"/>
        </w:rPr>
        <w:t xml:space="preserve">and 60 Minutes. </w:t>
      </w:r>
      <w:r w:rsidRPr="007C5ECE">
        <w:rPr>
          <w:rFonts w:ascii="Times New Roman" w:hAnsi="Times New Roman" w:cs="Times New Roman"/>
          <w:sz w:val="24"/>
          <w:szCs w:val="24"/>
        </w:rPr>
        <w:t xml:space="preserve"> </w:t>
      </w:r>
      <w:r w:rsidR="006365E0">
        <w:rPr>
          <w:rFonts w:ascii="Times New Roman" w:hAnsi="Times New Roman" w:cs="Times New Roman"/>
          <w:sz w:val="24"/>
          <w:szCs w:val="24"/>
        </w:rPr>
        <w:t>H</w:t>
      </w:r>
      <w:r w:rsidRPr="007C5ECE">
        <w:rPr>
          <w:rFonts w:ascii="Times New Roman" w:hAnsi="Times New Roman" w:cs="Times New Roman"/>
          <w:sz w:val="24"/>
          <w:szCs w:val="24"/>
        </w:rPr>
        <w:t>is TED talks on privacy and human behavior have been vie</w:t>
      </w:r>
      <w:r w:rsidR="006365E0">
        <w:rPr>
          <w:rFonts w:ascii="Times New Roman" w:hAnsi="Times New Roman" w:cs="Times New Roman"/>
          <w:sz w:val="24"/>
          <w:szCs w:val="24"/>
        </w:rPr>
        <w:t>wed over a million times online, and,</w:t>
      </w:r>
      <w:r w:rsidRPr="007C5ECE">
        <w:rPr>
          <w:rFonts w:ascii="Times New Roman" w:hAnsi="Times New Roman" w:cs="Times New Roman"/>
          <w:sz w:val="24"/>
          <w:szCs w:val="24"/>
        </w:rPr>
        <w:t xml:space="preserve"> </w:t>
      </w:r>
      <w:r w:rsidR="006365E0">
        <w:rPr>
          <w:rFonts w:ascii="Times New Roman" w:hAnsi="Times New Roman" w:cs="Times New Roman"/>
          <w:sz w:val="24"/>
          <w:szCs w:val="24"/>
        </w:rPr>
        <w:t>h</w:t>
      </w:r>
      <w:r w:rsidRPr="007C5ECE">
        <w:rPr>
          <w:rFonts w:ascii="Times New Roman" w:hAnsi="Times New Roman" w:cs="Times New Roman"/>
          <w:sz w:val="24"/>
          <w:szCs w:val="24"/>
        </w:rPr>
        <w:t>is 2009 study on the predictability of Social Security numbers was featured in the “Year in Ideas” issue of the NYT Magazine (the SSNs assignment scheme was changed by the US Social Security Administration in 2011).</w:t>
      </w:r>
      <w:r w:rsidR="006365E0">
        <w:rPr>
          <w:rFonts w:ascii="Times New Roman" w:hAnsi="Times New Roman" w:cs="Times New Roman"/>
          <w:sz w:val="24"/>
          <w:szCs w:val="24"/>
        </w:rPr>
        <w:t xml:space="preserve">  </w:t>
      </w:r>
      <w:r w:rsidRPr="007C5ECE">
        <w:rPr>
          <w:rFonts w:ascii="Times New Roman" w:hAnsi="Times New Roman" w:cs="Times New Roman"/>
          <w:sz w:val="24"/>
          <w:szCs w:val="24"/>
        </w:rPr>
        <w:t xml:space="preserve">Prior to joining </w:t>
      </w:r>
      <w:r w:rsidR="006365E0">
        <w:rPr>
          <w:rFonts w:ascii="Times New Roman" w:hAnsi="Times New Roman" w:cs="Times New Roman"/>
          <w:sz w:val="24"/>
          <w:szCs w:val="24"/>
        </w:rPr>
        <w:t xml:space="preserve">the </w:t>
      </w:r>
      <w:r w:rsidRPr="007C5ECE">
        <w:rPr>
          <w:rFonts w:ascii="Times New Roman" w:hAnsi="Times New Roman" w:cs="Times New Roman"/>
          <w:sz w:val="24"/>
          <w:szCs w:val="24"/>
        </w:rPr>
        <w:t xml:space="preserve">CMU Faculty, </w:t>
      </w:r>
      <w:proofErr w:type="spellStart"/>
      <w:r w:rsidR="006365E0">
        <w:rPr>
          <w:rFonts w:ascii="Times New Roman" w:hAnsi="Times New Roman" w:cs="Times New Roman"/>
          <w:sz w:val="24"/>
          <w:szCs w:val="24"/>
        </w:rPr>
        <w:t>Acquisti</w:t>
      </w:r>
      <w:proofErr w:type="spellEnd"/>
      <w:r w:rsidRPr="007C5ECE">
        <w:rPr>
          <w:rFonts w:ascii="Times New Roman" w:hAnsi="Times New Roman" w:cs="Times New Roman"/>
          <w:sz w:val="24"/>
          <w:szCs w:val="24"/>
        </w:rPr>
        <w:t xml:space="preserve"> researched with the Internet Ecologies group at the Xerox PARC labs in Palo Alto (as</w:t>
      </w:r>
      <w:r w:rsidR="006365E0">
        <w:rPr>
          <w:rFonts w:ascii="Times New Roman" w:hAnsi="Times New Roman" w:cs="Times New Roman"/>
          <w:sz w:val="24"/>
          <w:szCs w:val="24"/>
        </w:rPr>
        <w:t xml:space="preserve"> an</w:t>
      </w:r>
      <w:r w:rsidRPr="007C5ECE">
        <w:rPr>
          <w:rFonts w:ascii="Times New Roman" w:hAnsi="Times New Roman" w:cs="Times New Roman"/>
          <w:sz w:val="24"/>
          <w:szCs w:val="24"/>
        </w:rPr>
        <w:t xml:space="preserve"> intern); with the Human-Centered Computing group </w:t>
      </w:r>
      <w:r w:rsidR="006365E0">
        <w:rPr>
          <w:rFonts w:ascii="Times New Roman" w:hAnsi="Times New Roman" w:cs="Times New Roman"/>
          <w:sz w:val="24"/>
          <w:szCs w:val="24"/>
        </w:rPr>
        <w:t xml:space="preserve">at RIACS, </w:t>
      </w:r>
      <w:hyperlink r:id="rId12" w:history="1">
        <w:r w:rsidRPr="007C5ECE">
          <w:rPr>
            <w:rStyle w:val="Hyperlink"/>
            <w:rFonts w:ascii="Times New Roman" w:hAnsi="Times New Roman" w:cs="Times New Roman"/>
            <w:color w:val="auto"/>
            <w:sz w:val="24"/>
            <w:szCs w:val="24"/>
            <w:u w:val="none"/>
          </w:rPr>
          <w:t>NASA Ames Research Center</w:t>
        </w:r>
      </w:hyperlink>
      <w:r w:rsidRPr="007C5ECE">
        <w:rPr>
          <w:rFonts w:ascii="Times New Roman" w:hAnsi="Times New Roman" w:cs="Times New Roman"/>
          <w:sz w:val="24"/>
          <w:szCs w:val="24"/>
        </w:rPr>
        <w:t xml:space="preserve"> (as </w:t>
      </w:r>
      <w:r w:rsidR="006365E0">
        <w:rPr>
          <w:rFonts w:ascii="Times New Roman" w:hAnsi="Times New Roman" w:cs="Times New Roman"/>
          <w:sz w:val="24"/>
          <w:szCs w:val="24"/>
        </w:rPr>
        <w:t xml:space="preserve">a </w:t>
      </w:r>
      <w:r w:rsidRPr="007C5ECE">
        <w:rPr>
          <w:rFonts w:ascii="Times New Roman" w:hAnsi="Times New Roman" w:cs="Times New Roman"/>
          <w:sz w:val="24"/>
          <w:szCs w:val="24"/>
        </w:rPr>
        <w:t>visiting student); and</w:t>
      </w:r>
      <w:r w:rsidR="006365E0">
        <w:rPr>
          <w:rFonts w:ascii="Times New Roman" w:hAnsi="Times New Roman" w:cs="Times New Roman"/>
          <w:sz w:val="24"/>
          <w:szCs w:val="24"/>
        </w:rPr>
        <w:t>,</w:t>
      </w:r>
      <w:r w:rsidRPr="007C5ECE">
        <w:rPr>
          <w:rFonts w:ascii="Times New Roman" w:hAnsi="Times New Roman" w:cs="Times New Roman"/>
          <w:sz w:val="24"/>
          <w:szCs w:val="24"/>
        </w:rPr>
        <w:t xml:space="preserve"> at </w:t>
      </w:r>
      <w:hyperlink r:id="rId13" w:history="1">
        <w:r w:rsidRPr="007C5ECE">
          <w:rPr>
            <w:rStyle w:val="Hyperlink"/>
            <w:rFonts w:ascii="Times New Roman" w:hAnsi="Times New Roman" w:cs="Times New Roman"/>
            <w:color w:val="auto"/>
            <w:sz w:val="24"/>
            <w:szCs w:val="24"/>
            <w:u w:val="none"/>
          </w:rPr>
          <w:t>SIMS</w:t>
        </w:r>
      </w:hyperlink>
      <w:r w:rsidRPr="007C5ECE">
        <w:rPr>
          <w:rFonts w:ascii="Times New Roman" w:hAnsi="Times New Roman" w:cs="Times New Roman"/>
          <w:sz w:val="24"/>
          <w:szCs w:val="24"/>
        </w:rPr>
        <w:t>, </w:t>
      </w:r>
      <w:hyperlink r:id="rId14" w:history="1">
        <w:r w:rsidRPr="007C5ECE">
          <w:rPr>
            <w:rStyle w:val="Hyperlink"/>
            <w:rFonts w:ascii="Times New Roman" w:hAnsi="Times New Roman" w:cs="Times New Roman"/>
            <w:color w:val="auto"/>
            <w:sz w:val="24"/>
            <w:szCs w:val="24"/>
            <w:u w:val="none"/>
          </w:rPr>
          <w:t>UC Berkeley</w:t>
        </w:r>
      </w:hyperlink>
      <w:r w:rsidR="006365E0">
        <w:rPr>
          <w:rFonts w:ascii="Times New Roman" w:hAnsi="Times New Roman" w:cs="Times New Roman"/>
          <w:sz w:val="24"/>
          <w:szCs w:val="24"/>
        </w:rPr>
        <w:t xml:space="preserve">.  He received his Master’s and </w:t>
      </w:r>
      <w:proofErr w:type="spellStart"/>
      <w:r w:rsidR="006365E0">
        <w:rPr>
          <w:rFonts w:ascii="Times New Roman" w:hAnsi="Times New Roman" w:cs="Times New Roman"/>
          <w:sz w:val="24"/>
          <w:szCs w:val="24"/>
        </w:rPr>
        <w:t>Ph.D</w:t>
      </w:r>
      <w:proofErr w:type="spellEnd"/>
      <w:r w:rsidR="006365E0">
        <w:rPr>
          <w:rFonts w:ascii="Times New Roman" w:hAnsi="Times New Roman" w:cs="Times New Roman"/>
          <w:sz w:val="24"/>
          <w:szCs w:val="24"/>
        </w:rPr>
        <w:t xml:space="preserve"> degrees in Information Systems from University of California at Berkeley; his Master’s degree in Economics from </w:t>
      </w:r>
      <w:hyperlink r:id="rId15" w:history="1">
        <w:r w:rsidRPr="007C5ECE">
          <w:rPr>
            <w:rStyle w:val="Hyperlink"/>
            <w:rFonts w:ascii="Times New Roman" w:hAnsi="Times New Roman" w:cs="Times New Roman"/>
            <w:color w:val="auto"/>
            <w:sz w:val="24"/>
            <w:szCs w:val="24"/>
            <w:u w:val="none"/>
          </w:rPr>
          <w:t>Trinity College, Dublin</w:t>
        </w:r>
      </w:hyperlink>
      <w:r w:rsidRPr="007C5ECE">
        <w:rPr>
          <w:rFonts w:ascii="Times New Roman" w:hAnsi="Times New Roman" w:cs="Times New Roman"/>
          <w:sz w:val="24"/>
          <w:szCs w:val="24"/>
        </w:rPr>
        <w:t>; and</w:t>
      </w:r>
      <w:r w:rsidR="006365E0">
        <w:rPr>
          <w:rFonts w:ascii="Times New Roman" w:hAnsi="Times New Roman" w:cs="Times New Roman"/>
          <w:sz w:val="24"/>
          <w:szCs w:val="24"/>
        </w:rPr>
        <w:t>,</w:t>
      </w:r>
      <w:r w:rsidRPr="007C5ECE">
        <w:rPr>
          <w:rFonts w:ascii="Times New Roman" w:hAnsi="Times New Roman" w:cs="Times New Roman"/>
          <w:sz w:val="24"/>
          <w:szCs w:val="24"/>
        </w:rPr>
        <w:t xml:space="preserve"> a Master</w:t>
      </w:r>
      <w:r w:rsidR="006365E0">
        <w:rPr>
          <w:rFonts w:ascii="Times New Roman" w:hAnsi="Times New Roman" w:cs="Times New Roman"/>
          <w:sz w:val="24"/>
          <w:szCs w:val="24"/>
        </w:rPr>
        <w:t>’s degree</w:t>
      </w:r>
      <w:r w:rsidRPr="007C5ECE">
        <w:rPr>
          <w:rFonts w:ascii="Times New Roman" w:hAnsi="Times New Roman" w:cs="Times New Roman"/>
          <w:sz w:val="24"/>
          <w:szCs w:val="24"/>
        </w:rPr>
        <w:t xml:space="preserve"> in Econometrics and Mathematical Economics from the </w:t>
      </w:r>
      <w:hyperlink r:id="rId16" w:history="1">
        <w:r w:rsidRPr="007C5ECE">
          <w:rPr>
            <w:rStyle w:val="Hyperlink"/>
            <w:rFonts w:ascii="Times New Roman" w:hAnsi="Times New Roman" w:cs="Times New Roman"/>
            <w:color w:val="auto"/>
            <w:sz w:val="24"/>
            <w:szCs w:val="24"/>
            <w:u w:val="none"/>
          </w:rPr>
          <w:t>London School of Economics</w:t>
        </w:r>
      </w:hyperlink>
      <w:r w:rsidRPr="007C5ECE">
        <w:rPr>
          <w:rFonts w:ascii="Times New Roman" w:hAnsi="Times New Roman" w:cs="Times New Roman"/>
          <w:sz w:val="24"/>
          <w:szCs w:val="24"/>
        </w:rPr>
        <w:t>.</w:t>
      </w:r>
    </w:p>
    <w:p w:rsidR="007C5ECE" w:rsidRDefault="007C5ECE" w:rsidP="007C5ECE">
      <w:pPr>
        <w:pStyle w:val="NoSpacing"/>
        <w:ind w:left="1440" w:firstLine="720"/>
        <w:rPr>
          <w:rFonts w:ascii="Times New Roman" w:hAnsi="Times New Roman" w:cs="Times New Roman"/>
          <w:sz w:val="24"/>
          <w:szCs w:val="24"/>
        </w:rPr>
      </w:pPr>
    </w:p>
    <w:p w:rsidR="00E93911" w:rsidRDefault="00E93911" w:rsidP="00030846">
      <w:pPr>
        <w:pStyle w:val="NoSpacing"/>
        <w:rPr>
          <w:rFonts w:ascii="Times New Roman" w:hAnsi="Times New Roman" w:cs="Times New Roman"/>
          <w:sz w:val="24"/>
          <w:szCs w:val="24"/>
        </w:rPr>
      </w:pPr>
      <w:r w:rsidRPr="00030846">
        <w:rPr>
          <w:rFonts w:ascii="Times New Roman" w:hAnsi="Times New Roman" w:cs="Times New Roman"/>
          <w:sz w:val="24"/>
          <w:szCs w:val="24"/>
        </w:rPr>
        <w:t>Below is a link to a sample on-camera appearance:</w:t>
      </w:r>
    </w:p>
    <w:p w:rsidR="00943BE3" w:rsidRPr="00943BE3" w:rsidRDefault="00590AAB" w:rsidP="00030846">
      <w:pPr>
        <w:pStyle w:val="NoSpacing"/>
        <w:rPr>
          <w:rFonts w:ascii="Times New Roman" w:hAnsi="Times New Roman" w:cs="Times New Roman"/>
          <w:color w:val="006621"/>
          <w:sz w:val="24"/>
          <w:szCs w:val="24"/>
          <w:shd w:val="clear" w:color="auto" w:fill="FFFFFF"/>
        </w:rPr>
      </w:pPr>
      <w:r>
        <w:rPr>
          <w:rFonts w:ascii="Arial" w:hAnsi="Arial" w:cs="Arial"/>
          <w:color w:val="006621"/>
          <w:sz w:val="21"/>
          <w:szCs w:val="21"/>
          <w:shd w:val="clear" w:color="auto" w:fill="FFFFFF"/>
        </w:rPr>
        <w:fldChar w:fldCharType="begin"/>
      </w:r>
      <w:r w:rsidR="00943BE3">
        <w:rPr>
          <w:rFonts w:ascii="Arial" w:hAnsi="Arial" w:cs="Arial"/>
          <w:color w:val="006621"/>
          <w:sz w:val="21"/>
          <w:szCs w:val="21"/>
          <w:shd w:val="clear" w:color="auto" w:fill="FFFFFF"/>
        </w:rPr>
        <w:instrText xml:space="preserve"> HYPERLINK "</w:instrText>
      </w:r>
      <w:r w:rsidR="00943BE3" w:rsidRPr="00154587">
        <w:rPr>
          <w:rFonts w:ascii="Arial" w:hAnsi="Arial" w:cs="Arial"/>
          <w:color w:val="006621"/>
          <w:sz w:val="21"/>
          <w:szCs w:val="21"/>
          <w:shd w:val="clear" w:color="auto" w:fill="FFFFFF"/>
        </w:rPr>
        <w:instrText>https://www.youtube.com/watch?v=sqjTyN8-q2w</w:instrText>
      </w:r>
    </w:p>
    <w:p w:rsidR="00943BE3" w:rsidRPr="008332EE" w:rsidRDefault="00943BE3" w:rsidP="00030846">
      <w:pPr>
        <w:pStyle w:val="NoSpacing"/>
        <w:rPr>
          <w:rStyle w:val="Hyperlink"/>
        </w:rPr>
      </w:pPr>
      <w:r>
        <w:rPr>
          <w:rFonts w:ascii="Arial" w:hAnsi="Arial" w:cs="Arial"/>
          <w:color w:val="006621"/>
          <w:sz w:val="21"/>
          <w:szCs w:val="21"/>
          <w:shd w:val="clear" w:color="auto" w:fill="FFFFFF"/>
        </w:rPr>
        <w:instrText xml:space="preserve">" </w:instrText>
      </w:r>
      <w:r w:rsidR="00590AAB">
        <w:rPr>
          <w:rFonts w:ascii="Arial" w:hAnsi="Arial" w:cs="Arial"/>
          <w:color w:val="006621"/>
          <w:sz w:val="21"/>
          <w:szCs w:val="21"/>
          <w:shd w:val="clear" w:color="auto" w:fill="FFFFFF"/>
        </w:rPr>
        <w:fldChar w:fldCharType="separate"/>
      </w:r>
      <w:r w:rsidRPr="008332EE">
        <w:rPr>
          <w:rStyle w:val="Hyperlink"/>
          <w:rFonts w:ascii="Arial" w:hAnsi="Arial" w:cs="Arial"/>
          <w:sz w:val="21"/>
          <w:szCs w:val="21"/>
          <w:shd w:val="clear" w:color="auto" w:fill="FFFFFF"/>
        </w:rPr>
        <w:t>https://www.youtube.com/watch?v=sqjTyN8-q2w</w:t>
      </w:r>
    </w:p>
    <w:p w:rsidR="00740EA4" w:rsidRDefault="00590AAB" w:rsidP="00030846">
      <w:pPr>
        <w:pStyle w:val="NoSpacing"/>
        <w:rPr>
          <w:rFonts w:ascii="Times New Roman" w:hAnsi="Times New Roman" w:cs="Times New Roman"/>
          <w:color w:val="1155CC"/>
          <w:sz w:val="24"/>
          <w:szCs w:val="24"/>
          <w:u w:val="single"/>
          <w:shd w:val="clear" w:color="auto" w:fill="FFFFFF"/>
        </w:rPr>
      </w:pPr>
      <w:r>
        <w:rPr>
          <w:rFonts w:ascii="Arial" w:hAnsi="Arial" w:cs="Arial"/>
          <w:color w:val="006621"/>
          <w:sz w:val="21"/>
          <w:szCs w:val="21"/>
          <w:shd w:val="clear" w:color="auto" w:fill="FFFFFF"/>
        </w:rPr>
        <w:fldChar w:fldCharType="end"/>
      </w:r>
    </w:p>
    <w:p w:rsidR="00740EA4" w:rsidRPr="00BE7793" w:rsidRDefault="00740EA4" w:rsidP="00740EA4">
      <w:pPr>
        <w:pStyle w:val="NoSpacing"/>
        <w:jc w:val="center"/>
        <w:rPr>
          <w:rFonts w:ascii="Times New Roman" w:hAnsi="Times New Roman" w:cs="Times New Roman"/>
          <w:sz w:val="28"/>
          <w:szCs w:val="28"/>
        </w:rPr>
      </w:pPr>
      <w:r w:rsidRPr="00BE7793">
        <w:rPr>
          <w:rStyle w:val="Hyperlink"/>
          <w:rFonts w:ascii="Times New Roman" w:hAnsi="Times New Roman" w:cs="Times New Roman"/>
          <w:color w:val="auto"/>
          <w:sz w:val="28"/>
          <w:szCs w:val="28"/>
          <w:u w:val="none"/>
          <w:shd w:val="clear" w:color="auto" w:fill="FFFFFF"/>
        </w:rPr>
        <w:t>P</w:t>
      </w:r>
      <w:r w:rsidR="006F2E6C">
        <w:rPr>
          <w:rStyle w:val="Hyperlink"/>
          <w:rFonts w:ascii="Times New Roman" w:hAnsi="Times New Roman" w:cs="Times New Roman"/>
          <w:color w:val="auto"/>
          <w:sz w:val="28"/>
          <w:szCs w:val="28"/>
          <w:u w:val="none"/>
          <w:shd w:val="clear" w:color="auto" w:fill="FFFFFF"/>
        </w:rPr>
        <w:t>SSI</w:t>
      </w:r>
      <w:r w:rsidRPr="00BE7793">
        <w:rPr>
          <w:rStyle w:val="Hyperlink"/>
          <w:rFonts w:ascii="Times New Roman" w:hAnsi="Times New Roman" w:cs="Times New Roman"/>
          <w:color w:val="auto"/>
          <w:sz w:val="28"/>
          <w:szCs w:val="28"/>
          <w:u w:val="none"/>
          <w:shd w:val="clear" w:color="auto" w:fill="FFFFFF"/>
        </w:rPr>
        <w:t xml:space="preserve"> </w:t>
      </w:r>
      <w:proofErr w:type="spellStart"/>
      <w:r w:rsidRPr="00BE7793">
        <w:rPr>
          <w:rStyle w:val="Hyperlink"/>
          <w:rFonts w:ascii="Times New Roman" w:hAnsi="Times New Roman" w:cs="Times New Roman"/>
          <w:color w:val="auto"/>
          <w:sz w:val="28"/>
          <w:szCs w:val="28"/>
          <w:u w:val="none"/>
          <w:shd w:val="clear" w:color="auto" w:fill="FFFFFF"/>
        </w:rPr>
        <w:t>VideoTech</w:t>
      </w:r>
      <w:proofErr w:type="spellEnd"/>
      <w:r w:rsidRPr="00BE7793">
        <w:rPr>
          <w:rStyle w:val="Hyperlink"/>
          <w:rFonts w:ascii="Times New Roman" w:hAnsi="Times New Roman" w:cs="Times New Roman"/>
          <w:color w:val="auto"/>
          <w:sz w:val="28"/>
          <w:szCs w:val="28"/>
          <w:u w:val="none"/>
          <w:shd w:val="clear" w:color="auto" w:fill="FFFFFF"/>
        </w:rPr>
        <w:t xml:space="preserve"> Center for Contact Information 412-565-3471</w:t>
      </w:r>
    </w:p>
    <w:p w:rsidR="00740EA4" w:rsidRPr="00FF1A5B" w:rsidRDefault="00740EA4" w:rsidP="00030846">
      <w:pPr>
        <w:pStyle w:val="NoSpacing"/>
        <w:rPr>
          <w:rFonts w:ascii="Times New Roman" w:hAnsi="Times New Roman" w:cs="Times New Roman"/>
          <w:sz w:val="24"/>
          <w:szCs w:val="24"/>
        </w:rPr>
      </w:pPr>
    </w:p>
    <w:sectPr w:rsidR="00740EA4" w:rsidRPr="00FF1A5B" w:rsidSect="00E93911">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F0404E"/>
    <w:multiLevelType w:val="multilevel"/>
    <w:tmpl w:val="8618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93911"/>
    <w:rsid w:val="000157F7"/>
    <w:rsid w:val="00030846"/>
    <w:rsid w:val="000325E2"/>
    <w:rsid w:val="00066B38"/>
    <w:rsid w:val="00074A1A"/>
    <w:rsid w:val="00074ABC"/>
    <w:rsid w:val="000C7CCA"/>
    <w:rsid w:val="000E326C"/>
    <w:rsid w:val="00154587"/>
    <w:rsid w:val="00164646"/>
    <w:rsid w:val="00181B17"/>
    <w:rsid w:val="001A21F2"/>
    <w:rsid w:val="001C60BD"/>
    <w:rsid w:val="001F1805"/>
    <w:rsid w:val="00227466"/>
    <w:rsid w:val="00247466"/>
    <w:rsid w:val="0025413A"/>
    <w:rsid w:val="00255CE9"/>
    <w:rsid w:val="002C2AB0"/>
    <w:rsid w:val="002F616F"/>
    <w:rsid w:val="00307E23"/>
    <w:rsid w:val="00334904"/>
    <w:rsid w:val="003404EF"/>
    <w:rsid w:val="003E1A50"/>
    <w:rsid w:val="0040050A"/>
    <w:rsid w:val="00421F5E"/>
    <w:rsid w:val="0049132B"/>
    <w:rsid w:val="004A64F4"/>
    <w:rsid w:val="0051525D"/>
    <w:rsid w:val="00585BEC"/>
    <w:rsid w:val="00590AAB"/>
    <w:rsid w:val="005A4B0A"/>
    <w:rsid w:val="006365E0"/>
    <w:rsid w:val="006778D8"/>
    <w:rsid w:val="006936EC"/>
    <w:rsid w:val="006A1A6F"/>
    <w:rsid w:val="006F2E6C"/>
    <w:rsid w:val="006F542D"/>
    <w:rsid w:val="007208F1"/>
    <w:rsid w:val="00740EA4"/>
    <w:rsid w:val="00777C78"/>
    <w:rsid w:val="007C5ECE"/>
    <w:rsid w:val="00826271"/>
    <w:rsid w:val="00943BE3"/>
    <w:rsid w:val="00987A44"/>
    <w:rsid w:val="009D73B8"/>
    <w:rsid w:val="00A849CB"/>
    <w:rsid w:val="00AD71EF"/>
    <w:rsid w:val="00B51CB3"/>
    <w:rsid w:val="00BA2E62"/>
    <w:rsid w:val="00BA6618"/>
    <w:rsid w:val="00BD035E"/>
    <w:rsid w:val="00BE4512"/>
    <w:rsid w:val="00CA742F"/>
    <w:rsid w:val="00D00DB8"/>
    <w:rsid w:val="00D306AE"/>
    <w:rsid w:val="00D50685"/>
    <w:rsid w:val="00D811F1"/>
    <w:rsid w:val="00D948E9"/>
    <w:rsid w:val="00DB2CF6"/>
    <w:rsid w:val="00DB3279"/>
    <w:rsid w:val="00DE455F"/>
    <w:rsid w:val="00E2258B"/>
    <w:rsid w:val="00E33BD4"/>
    <w:rsid w:val="00E74A33"/>
    <w:rsid w:val="00E93911"/>
    <w:rsid w:val="00EA64BA"/>
    <w:rsid w:val="00ED12AC"/>
    <w:rsid w:val="00F330E2"/>
    <w:rsid w:val="00F70BE7"/>
    <w:rsid w:val="00F84737"/>
    <w:rsid w:val="00FB4A37"/>
    <w:rsid w:val="00FF1A5B"/>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93911"/>
    <w:pPr>
      <w:spacing w:after="0" w:line="240" w:lineRule="auto"/>
    </w:pPr>
  </w:style>
  <w:style w:type="paragraph" w:styleId="BalloonText">
    <w:name w:val="Balloon Text"/>
    <w:basedOn w:val="Normal"/>
    <w:link w:val="BalloonTextChar"/>
    <w:uiPriority w:val="99"/>
    <w:semiHidden/>
    <w:unhideWhenUsed/>
    <w:rsid w:val="00E93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11"/>
    <w:rPr>
      <w:rFonts w:ascii="Tahoma" w:hAnsi="Tahoma" w:cs="Tahoma"/>
      <w:sz w:val="16"/>
      <w:szCs w:val="16"/>
    </w:rPr>
  </w:style>
  <w:style w:type="character" w:customStyle="1" w:styleId="apple-converted-space">
    <w:name w:val="apple-converted-space"/>
    <w:basedOn w:val="DefaultParagraphFont"/>
    <w:rsid w:val="00E93911"/>
  </w:style>
  <w:style w:type="character" w:styleId="Hyperlink">
    <w:name w:val="Hyperlink"/>
    <w:basedOn w:val="DefaultParagraphFont"/>
    <w:uiPriority w:val="99"/>
    <w:unhideWhenUsed/>
    <w:rsid w:val="00E93911"/>
    <w:rPr>
      <w:color w:val="0000FF"/>
      <w:u w:val="single"/>
    </w:rPr>
  </w:style>
  <w:style w:type="paragraph" w:styleId="NormalWeb">
    <w:name w:val="Normal (Web)"/>
    <w:basedOn w:val="Normal"/>
    <w:uiPriority w:val="99"/>
    <w:semiHidden/>
    <w:unhideWhenUsed/>
    <w:rsid w:val="00A849C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49CB"/>
    <w:rPr>
      <w:color w:val="800080" w:themeColor="followedHyperlink"/>
      <w:u w:val="single"/>
    </w:rPr>
  </w:style>
  <w:style w:type="character" w:styleId="Emphasis">
    <w:name w:val="Emphasis"/>
    <w:basedOn w:val="DefaultParagraphFont"/>
    <w:uiPriority w:val="20"/>
    <w:qFormat/>
    <w:rsid w:val="00F70BE7"/>
    <w:rPr>
      <w:i/>
      <w:iCs/>
    </w:rPr>
  </w:style>
  <w:style w:type="character" w:customStyle="1" w:styleId="tooltipsall">
    <w:name w:val="tooltipsall"/>
    <w:basedOn w:val="DefaultParagraphFont"/>
    <w:rsid w:val="000325E2"/>
  </w:style>
  <w:style w:type="character" w:customStyle="1" w:styleId="refname">
    <w:name w:val="refname"/>
    <w:basedOn w:val="DefaultParagraphFont"/>
    <w:rsid w:val="006A1A6F"/>
  </w:style>
  <w:style w:type="character" w:customStyle="1" w:styleId="style11">
    <w:name w:val="style11"/>
    <w:basedOn w:val="DefaultParagraphFont"/>
    <w:rsid w:val="007C5ECE"/>
  </w:style>
  <w:style w:type="character" w:customStyle="1" w:styleId="grame">
    <w:name w:val="grame"/>
    <w:basedOn w:val="DefaultParagraphFont"/>
    <w:rsid w:val="007C5ECE"/>
  </w:style>
  <w:style w:type="character" w:customStyle="1" w:styleId="spelle">
    <w:name w:val="spelle"/>
    <w:basedOn w:val="DefaultParagraphFont"/>
    <w:rsid w:val="007C5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911"/>
    <w:pPr>
      <w:spacing w:after="0" w:line="240" w:lineRule="auto"/>
    </w:pPr>
  </w:style>
  <w:style w:type="paragraph" w:styleId="BalloonText">
    <w:name w:val="Balloon Text"/>
    <w:basedOn w:val="Normal"/>
    <w:link w:val="BalloonTextChar"/>
    <w:uiPriority w:val="99"/>
    <w:semiHidden/>
    <w:unhideWhenUsed/>
    <w:rsid w:val="00E93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911"/>
    <w:rPr>
      <w:rFonts w:ascii="Tahoma" w:hAnsi="Tahoma" w:cs="Tahoma"/>
      <w:sz w:val="16"/>
      <w:szCs w:val="16"/>
    </w:rPr>
  </w:style>
  <w:style w:type="character" w:customStyle="1" w:styleId="apple-converted-space">
    <w:name w:val="apple-converted-space"/>
    <w:basedOn w:val="DefaultParagraphFont"/>
    <w:rsid w:val="00E93911"/>
  </w:style>
  <w:style w:type="character" w:styleId="Hyperlink">
    <w:name w:val="Hyperlink"/>
    <w:basedOn w:val="DefaultParagraphFont"/>
    <w:uiPriority w:val="99"/>
    <w:unhideWhenUsed/>
    <w:rsid w:val="00E93911"/>
    <w:rPr>
      <w:color w:val="0000FF"/>
      <w:u w:val="single"/>
    </w:rPr>
  </w:style>
  <w:style w:type="paragraph" w:styleId="NormalWeb">
    <w:name w:val="Normal (Web)"/>
    <w:basedOn w:val="Normal"/>
    <w:uiPriority w:val="99"/>
    <w:semiHidden/>
    <w:unhideWhenUsed/>
    <w:rsid w:val="00A849C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49CB"/>
    <w:rPr>
      <w:color w:val="800080" w:themeColor="followedHyperlink"/>
      <w:u w:val="single"/>
    </w:rPr>
  </w:style>
  <w:style w:type="character" w:styleId="Emphasis">
    <w:name w:val="Emphasis"/>
    <w:basedOn w:val="DefaultParagraphFont"/>
    <w:uiPriority w:val="20"/>
    <w:qFormat/>
    <w:rsid w:val="00F70BE7"/>
    <w:rPr>
      <w:i/>
      <w:iCs/>
    </w:rPr>
  </w:style>
  <w:style w:type="character" w:customStyle="1" w:styleId="tooltipsall">
    <w:name w:val="tooltipsall"/>
    <w:basedOn w:val="DefaultParagraphFont"/>
    <w:rsid w:val="000325E2"/>
  </w:style>
  <w:style w:type="character" w:customStyle="1" w:styleId="refname">
    <w:name w:val="refname"/>
    <w:basedOn w:val="DefaultParagraphFont"/>
    <w:rsid w:val="006A1A6F"/>
  </w:style>
  <w:style w:type="character" w:customStyle="1" w:styleId="style11">
    <w:name w:val="style11"/>
    <w:basedOn w:val="DefaultParagraphFont"/>
    <w:rsid w:val="007C5ECE"/>
  </w:style>
  <w:style w:type="character" w:customStyle="1" w:styleId="grame">
    <w:name w:val="grame"/>
    <w:basedOn w:val="DefaultParagraphFont"/>
    <w:rsid w:val="007C5ECE"/>
  </w:style>
  <w:style w:type="character" w:customStyle="1" w:styleId="spelle">
    <w:name w:val="spelle"/>
    <w:basedOn w:val="DefaultParagraphFont"/>
    <w:rsid w:val="007C5ECE"/>
  </w:style>
</w:styles>
</file>

<file path=word/webSettings.xml><?xml version="1.0" encoding="utf-8"?>
<w:webSettings xmlns:r="http://schemas.openxmlformats.org/officeDocument/2006/relationships" xmlns:w="http://schemas.openxmlformats.org/wordprocessingml/2006/main">
  <w:divs>
    <w:div w:id="281422575">
      <w:bodyDiv w:val="1"/>
      <w:marLeft w:val="0"/>
      <w:marRight w:val="0"/>
      <w:marTop w:val="0"/>
      <w:marBottom w:val="0"/>
      <w:divBdr>
        <w:top w:val="none" w:sz="0" w:space="0" w:color="auto"/>
        <w:left w:val="none" w:sz="0" w:space="0" w:color="auto"/>
        <w:bottom w:val="none" w:sz="0" w:space="0" w:color="auto"/>
        <w:right w:val="none" w:sz="0" w:space="0" w:color="auto"/>
      </w:divBdr>
    </w:div>
    <w:div w:id="647440284">
      <w:bodyDiv w:val="1"/>
      <w:marLeft w:val="0"/>
      <w:marRight w:val="0"/>
      <w:marTop w:val="0"/>
      <w:marBottom w:val="0"/>
      <w:divBdr>
        <w:top w:val="none" w:sz="0" w:space="0" w:color="auto"/>
        <w:left w:val="none" w:sz="0" w:space="0" w:color="auto"/>
        <w:bottom w:val="none" w:sz="0" w:space="0" w:color="auto"/>
        <w:right w:val="none" w:sz="0" w:space="0" w:color="auto"/>
      </w:divBdr>
    </w:div>
    <w:div w:id="935139016">
      <w:bodyDiv w:val="1"/>
      <w:marLeft w:val="0"/>
      <w:marRight w:val="0"/>
      <w:marTop w:val="0"/>
      <w:marBottom w:val="0"/>
      <w:divBdr>
        <w:top w:val="none" w:sz="0" w:space="0" w:color="auto"/>
        <w:left w:val="none" w:sz="0" w:space="0" w:color="auto"/>
        <w:bottom w:val="none" w:sz="0" w:space="0" w:color="auto"/>
        <w:right w:val="none" w:sz="0" w:space="0" w:color="auto"/>
      </w:divBdr>
    </w:div>
    <w:div w:id="1196383129">
      <w:bodyDiv w:val="1"/>
      <w:marLeft w:val="0"/>
      <w:marRight w:val="0"/>
      <w:marTop w:val="0"/>
      <w:marBottom w:val="0"/>
      <w:divBdr>
        <w:top w:val="none" w:sz="0" w:space="0" w:color="auto"/>
        <w:left w:val="none" w:sz="0" w:space="0" w:color="auto"/>
        <w:bottom w:val="none" w:sz="0" w:space="0" w:color="auto"/>
        <w:right w:val="none" w:sz="0" w:space="0" w:color="auto"/>
      </w:divBdr>
    </w:div>
    <w:div w:id="1355300224">
      <w:bodyDiv w:val="1"/>
      <w:marLeft w:val="0"/>
      <w:marRight w:val="0"/>
      <w:marTop w:val="0"/>
      <w:marBottom w:val="0"/>
      <w:divBdr>
        <w:top w:val="none" w:sz="0" w:space="0" w:color="auto"/>
        <w:left w:val="none" w:sz="0" w:space="0" w:color="auto"/>
        <w:bottom w:val="none" w:sz="0" w:space="0" w:color="auto"/>
        <w:right w:val="none" w:sz="0" w:space="0" w:color="auto"/>
      </w:divBdr>
      <w:divsChild>
        <w:div w:id="358701961">
          <w:marLeft w:val="0"/>
          <w:marRight w:val="0"/>
          <w:marTop w:val="120"/>
          <w:marBottom w:val="0"/>
          <w:divBdr>
            <w:top w:val="none" w:sz="0" w:space="0" w:color="auto"/>
            <w:left w:val="none" w:sz="0" w:space="0" w:color="auto"/>
            <w:bottom w:val="none" w:sz="0" w:space="0" w:color="auto"/>
            <w:right w:val="none" w:sz="0" w:space="0" w:color="auto"/>
          </w:divBdr>
          <w:divsChild>
            <w:div w:id="1684938081">
              <w:marLeft w:val="0"/>
              <w:marRight w:val="0"/>
              <w:marTop w:val="120"/>
              <w:marBottom w:val="0"/>
              <w:divBdr>
                <w:top w:val="none" w:sz="0" w:space="0" w:color="auto"/>
                <w:left w:val="none" w:sz="0" w:space="0" w:color="auto"/>
                <w:bottom w:val="none" w:sz="0" w:space="0" w:color="auto"/>
                <w:right w:val="none" w:sz="0" w:space="0" w:color="auto"/>
              </w:divBdr>
              <w:divsChild>
                <w:div w:id="15122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485">
          <w:marLeft w:val="0"/>
          <w:marRight w:val="0"/>
          <w:marTop w:val="120"/>
          <w:marBottom w:val="0"/>
          <w:divBdr>
            <w:top w:val="none" w:sz="0" w:space="0" w:color="auto"/>
            <w:left w:val="none" w:sz="0" w:space="0" w:color="auto"/>
            <w:bottom w:val="none" w:sz="0" w:space="0" w:color="auto"/>
            <w:right w:val="none" w:sz="0" w:space="0" w:color="auto"/>
          </w:divBdr>
          <w:divsChild>
            <w:div w:id="11120911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17501053">
      <w:bodyDiv w:val="1"/>
      <w:marLeft w:val="0"/>
      <w:marRight w:val="0"/>
      <w:marTop w:val="0"/>
      <w:marBottom w:val="0"/>
      <w:divBdr>
        <w:top w:val="none" w:sz="0" w:space="0" w:color="auto"/>
        <w:left w:val="none" w:sz="0" w:space="0" w:color="auto"/>
        <w:bottom w:val="none" w:sz="0" w:space="0" w:color="auto"/>
        <w:right w:val="none" w:sz="0" w:space="0" w:color="auto"/>
      </w:divBdr>
    </w:div>
    <w:div w:id="1588690219">
      <w:bodyDiv w:val="1"/>
      <w:marLeft w:val="0"/>
      <w:marRight w:val="0"/>
      <w:marTop w:val="0"/>
      <w:marBottom w:val="0"/>
      <w:divBdr>
        <w:top w:val="none" w:sz="0" w:space="0" w:color="auto"/>
        <w:left w:val="none" w:sz="0" w:space="0" w:color="auto"/>
        <w:bottom w:val="none" w:sz="0" w:space="0" w:color="auto"/>
        <w:right w:val="none" w:sz="0" w:space="0" w:color="auto"/>
      </w:divBdr>
    </w:div>
    <w:div w:id="1589728175">
      <w:bodyDiv w:val="1"/>
      <w:marLeft w:val="0"/>
      <w:marRight w:val="0"/>
      <w:marTop w:val="0"/>
      <w:marBottom w:val="0"/>
      <w:divBdr>
        <w:top w:val="none" w:sz="0" w:space="0" w:color="auto"/>
        <w:left w:val="none" w:sz="0" w:space="0" w:color="auto"/>
        <w:bottom w:val="none" w:sz="0" w:space="0" w:color="auto"/>
        <w:right w:val="none" w:sz="0" w:space="0" w:color="auto"/>
      </w:divBdr>
    </w:div>
    <w:div w:id="1685932835">
      <w:bodyDiv w:val="1"/>
      <w:marLeft w:val="0"/>
      <w:marRight w:val="0"/>
      <w:marTop w:val="0"/>
      <w:marBottom w:val="0"/>
      <w:divBdr>
        <w:top w:val="none" w:sz="0" w:space="0" w:color="auto"/>
        <w:left w:val="none" w:sz="0" w:space="0" w:color="auto"/>
        <w:bottom w:val="none" w:sz="0" w:space="0" w:color="auto"/>
        <w:right w:val="none" w:sz="0" w:space="0" w:color="auto"/>
      </w:divBdr>
    </w:div>
    <w:div w:id="18241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cam.ac.uk/~rja14/shb08.html" TargetMode="External"/><Relationship Id="rId12" Type="http://schemas.openxmlformats.org/officeDocument/2006/relationships/hyperlink" Target="http://www.arc.nasa.gov/" TargetMode="External"/><Relationship Id="rId13" Type="http://schemas.openxmlformats.org/officeDocument/2006/relationships/hyperlink" Target="http://www.sims.berkeley.edu/" TargetMode="External"/><Relationship Id="rId14" Type="http://schemas.openxmlformats.org/officeDocument/2006/relationships/hyperlink" Target="http://www.berkeley.edu/" TargetMode="External"/><Relationship Id="rId15" Type="http://schemas.openxmlformats.org/officeDocument/2006/relationships/hyperlink" Target="http://www.economics.tcd.ie/" TargetMode="External"/><Relationship Id="rId16" Type="http://schemas.openxmlformats.org/officeDocument/2006/relationships/hyperlink" Target="http://www.lse.ac.uk/"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heinz.cmu.edu/" TargetMode="External"/><Relationship Id="rId7" Type="http://schemas.openxmlformats.org/officeDocument/2006/relationships/hyperlink" Target="http://carnegie.org/news/grantee-news/andrew-carnegie-fellows-2015/" TargetMode="External"/><Relationship Id="rId8" Type="http://schemas.openxmlformats.org/officeDocument/2006/relationships/hyperlink" Target="http://www.cylab.cmu.edu/" TargetMode="External"/><Relationship Id="rId9" Type="http://schemas.openxmlformats.org/officeDocument/2006/relationships/hyperlink" Target="http://dimacs.rutgers.edu/Workshops/InformationSecurity/" TargetMode="External"/><Relationship Id="rId10" Type="http://schemas.openxmlformats.org/officeDocument/2006/relationships/hyperlink" Target="http://weis2007.econinfo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3184</Characters>
  <Application>Microsoft Word 12.1.0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Don  Wright</cp:lastModifiedBy>
  <cp:revision>3</cp:revision>
  <cp:lastPrinted>2016-02-11T15:41:00Z</cp:lastPrinted>
  <dcterms:created xsi:type="dcterms:W3CDTF">2016-02-11T16:32:00Z</dcterms:created>
  <dcterms:modified xsi:type="dcterms:W3CDTF">2018-03-26T17:32:00Z</dcterms:modified>
</cp:coreProperties>
</file>